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9D" w:rsidRDefault="00554F9D" w:rsidP="00835D65">
      <w:pPr>
        <w:spacing w:line="312" w:lineRule="auto"/>
        <w:contextualSpacing/>
        <w:jc w:val="center"/>
        <w:rPr>
          <w:rFonts w:cs="Arial"/>
          <w:b/>
          <w:sz w:val="22"/>
          <w:szCs w:val="20"/>
          <w:u w:val="single"/>
        </w:rPr>
      </w:pPr>
      <w:bookmarkStart w:id="0" w:name="_GoBack"/>
      <w:bookmarkEnd w:id="0"/>
      <w:r>
        <w:rPr>
          <w:rFonts w:cs="Arial"/>
          <w:b/>
          <w:noProof/>
          <w:sz w:val="22"/>
          <w:szCs w:val="20"/>
          <w:u w:val="single"/>
          <w:lang w:val="en-US"/>
        </w:rPr>
        <w:drawing>
          <wp:inline distT="0" distB="0" distL="0" distR="0">
            <wp:extent cx="1295400" cy="1308009"/>
            <wp:effectExtent l="19050" t="0" r="0" b="0"/>
            <wp:docPr id="1" name="Picture 0" descr="Fairford &amp; Lechlade with whit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ford &amp; Lechlade with white bord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68" cy="130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9D" w:rsidRDefault="00554F9D" w:rsidP="00835D65">
      <w:pPr>
        <w:spacing w:line="312" w:lineRule="auto"/>
        <w:contextualSpacing/>
        <w:jc w:val="center"/>
        <w:rPr>
          <w:rFonts w:cs="Arial"/>
          <w:b/>
          <w:sz w:val="22"/>
          <w:szCs w:val="20"/>
          <w:u w:val="single"/>
        </w:rPr>
      </w:pPr>
    </w:p>
    <w:p w:rsidR="00835D65" w:rsidRDefault="00835D65" w:rsidP="00835D65">
      <w:pPr>
        <w:spacing w:line="312" w:lineRule="auto"/>
        <w:contextualSpacing/>
        <w:jc w:val="center"/>
        <w:rPr>
          <w:rFonts w:cs="Arial"/>
          <w:b/>
          <w:sz w:val="22"/>
          <w:szCs w:val="20"/>
          <w:u w:val="single"/>
        </w:rPr>
      </w:pPr>
      <w:proofErr w:type="spellStart"/>
      <w:r w:rsidRPr="00BB4302">
        <w:rPr>
          <w:rFonts w:cs="Arial"/>
          <w:b/>
          <w:sz w:val="22"/>
          <w:szCs w:val="20"/>
          <w:u w:val="single"/>
        </w:rPr>
        <w:t>Fairford</w:t>
      </w:r>
      <w:proofErr w:type="spellEnd"/>
      <w:r w:rsidRPr="00BB4302">
        <w:rPr>
          <w:rFonts w:cs="Arial"/>
          <w:b/>
          <w:sz w:val="22"/>
          <w:szCs w:val="20"/>
          <w:u w:val="single"/>
        </w:rPr>
        <w:t xml:space="preserve"> </w:t>
      </w:r>
      <w:r>
        <w:rPr>
          <w:rFonts w:cs="Arial"/>
          <w:b/>
          <w:sz w:val="22"/>
          <w:szCs w:val="20"/>
          <w:u w:val="single"/>
        </w:rPr>
        <w:t xml:space="preserve">&amp; </w:t>
      </w:r>
      <w:proofErr w:type="spellStart"/>
      <w:r>
        <w:rPr>
          <w:rFonts w:cs="Arial"/>
          <w:b/>
          <w:sz w:val="22"/>
          <w:szCs w:val="20"/>
          <w:u w:val="single"/>
        </w:rPr>
        <w:t>Lechlade</w:t>
      </w:r>
      <w:proofErr w:type="spellEnd"/>
      <w:r>
        <w:rPr>
          <w:rFonts w:cs="Arial"/>
          <w:b/>
          <w:sz w:val="22"/>
          <w:szCs w:val="20"/>
          <w:u w:val="single"/>
        </w:rPr>
        <w:t xml:space="preserve"> </w:t>
      </w:r>
      <w:r w:rsidRPr="00BB4302">
        <w:rPr>
          <w:rFonts w:cs="Arial"/>
          <w:b/>
          <w:sz w:val="22"/>
          <w:szCs w:val="20"/>
          <w:u w:val="single"/>
        </w:rPr>
        <w:t>Town Youth Football Club</w:t>
      </w:r>
    </w:p>
    <w:p w:rsidR="00835D65" w:rsidRPr="00BB4302" w:rsidRDefault="00835D65" w:rsidP="00835D65">
      <w:pPr>
        <w:spacing w:line="312" w:lineRule="auto"/>
        <w:contextualSpacing/>
        <w:jc w:val="center"/>
        <w:rPr>
          <w:rFonts w:cs="Arial"/>
          <w:b/>
          <w:sz w:val="22"/>
          <w:szCs w:val="20"/>
          <w:u w:val="single"/>
        </w:rPr>
      </w:pPr>
      <w:r>
        <w:rPr>
          <w:rFonts w:cs="Arial"/>
          <w:b/>
          <w:sz w:val="22"/>
          <w:szCs w:val="20"/>
          <w:u w:val="single"/>
        </w:rPr>
        <w:t>AGM</w:t>
      </w:r>
    </w:p>
    <w:p w:rsidR="00835D65" w:rsidRPr="00BB4302" w:rsidRDefault="00835D65" w:rsidP="00835D65">
      <w:pPr>
        <w:spacing w:line="312" w:lineRule="auto"/>
        <w:contextualSpacing/>
        <w:jc w:val="center"/>
        <w:rPr>
          <w:rFonts w:cs="Arial"/>
          <w:b/>
          <w:sz w:val="22"/>
          <w:szCs w:val="20"/>
        </w:rPr>
      </w:pPr>
    </w:p>
    <w:p w:rsidR="00835D65" w:rsidRPr="00504E9F" w:rsidRDefault="00835D65" w:rsidP="00554F9D">
      <w:pPr>
        <w:spacing w:line="312" w:lineRule="auto"/>
        <w:contextualSpacing/>
        <w:jc w:val="center"/>
        <w:rPr>
          <w:rFonts w:cs="Arial"/>
          <w:b/>
          <w:sz w:val="22"/>
          <w:szCs w:val="20"/>
          <w:u w:val="single"/>
          <w:vertAlign w:val="superscript"/>
        </w:rPr>
      </w:pPr>
      <w:r w:rsidRPr="00BB4302">
        <w:rPr>
          <w:rFonts w:cs="Arial"/>
          <w:b/>
          <w:sz w:val="22"/>
          <w:szCs w:val="20"/>
          <w:u w:val="single"/>
        </w:rPr>
        <w:t xml:space="preserve">Meeting, </w:t>
      </w:r>
      <w:r>
        <w:rPr>
          <w:rFonts w:cs="Arial"/>
          <w:b/>
          <w:sz w:val="22"/>
          <w:szCs w:val="20"/>
          <w:u w:val="single"/>
        </w:rPr>
        <w:t>Monday</w:t>
      </w:r>
      <w:r w:rsidRPr="00BB4302">
        <w:rPr>
          <w:rFonts w:cs="Arial"/>
          <w:b/>
          <w:sz w:val="22"/>
          <w:szCs w:val="20"/>
          <w:u w:val="single"/>
        </w:rPr>
        <w:t xml:space="preserve"> </w:t>
      </w:r>
      <w:r>
        <w:rPr>
          <w:rFonts w:cs="Arial"/>
          <w:b/>
          <w:sz w:val="22"/>
          <w:szCs w:val="20"/>
          <w:u w:val="single"/>
        </w:rPr>
        <w:t>21st</w:t>
      </w:r>
      <w:r w:rsidRPr="00BB4302">
        <w:rPr>
          <w:rFonts w:cs="Arial"/>
          <w:b/>
          <w:sz w:val="22"/>
          <w:szCs w:val="20"/>
          <w:u w:val="single"/>
        </w:rPr>
        <w:t xml:space="preserve"> </w:t>
      </w:r>
      <w:r>
        <w:rPr>
          <w:rFonts w:cs="Arial"/>
          <w:b/>
          <w:sz w:val="22"/>
          <w:szCs w:val="20"/>
          <w:u w:val="single"/>
        </w:rPr>
        <w:t>May</w:t>
      </w:r>
      <w:r w:rsidRPr="00BB4302">
        <w:rPr>
          <w:rFonts w:cs="Arial"/>
          <w:b/>
          <w:sz w:val="22"/>
          <w:szCs w:val="20"/>
          <w:u w:val="single"/>
        </w:rPr>
        <w:t xml:space="preserve"> 201</w:t>
      </w:r>
      <w:r>
        <w:rPr>
          <w:rFonts w:cs="Arial"/>
          <w:b/>
          <w:sz w:val="22"/>
          <w:szCs w:val="20"/>
          <w:u w:val="single"/>
        </w:rPr>
        <w:t>8</w:t>
      </w:r>
      <w:r w:rsidRPr="00BB4302">
        <w:rPr>
          <w:rFonts w:cs="Arial"/>
          <w:b/>
          <w:sz w:val="22"/>
          <w:szCs w:val="20"/>
          <w:u w:val="single"/>
        </w:rPr>
        <w:t xml:space="preserve">, </w:t>
      </w:r>
      <w:r>
        <w:rPr>
          <w:rFonts w:cs="Arial"/>
          <w:b/>
          <w:sz w:val="22"/>
          <w:szCs w:val="20"/>
          <w:u w:val="single"/>
        </w:rPr>
        <w:t>Cricket Club 18:30hrs</w:t>
      </w:r>
    </w:p>
    <w:p w:rsidR="00835D65" w:rsidRDefault="00835D65"/>
    <w:p w:rsidR="00835D65" w:rsidRPr="00835D65" w:rsidRDefault="00835D65">
      <w:pPr>
        <w:rPr>
          <w:b/>
          <w:sz w:val="21"/>
          <w:szCs w:val="21"/>
        </w:rPr>
      </w:pPr>
      <w:r w:rsidRPr="00835D65">
        <w:rPr>
          <w:b/>
          <w:sz w:val="21"/>
          <w:szCs w:val="21"/>
        </w:rPr>
        <w:t xml:space="preserve">Introduction – </w:t>
      </w:r>
      <w:proofErr w:type="spellStart"/>
      <w:r w:rsidRPr="00835D65">
        <w:rPr>
          <w:b/>
          <w:sz w:val="21"/>
          <w:szCs w:val="21"/>
        </w:rPr>
        <w:t>Chairmans</w:t>
      </w:r>
      <w:proofErr w:type="spellEnd"/>
      <w:r w:rsidRPr="00835D65">
        <w:rPr>
          <w:b/>
          <w:sz w:val="21"/>
          <w:szCs w:val="21"/>
        </w:rPr>
        <w:t xml:space="preserve"> report</w:t>
      </w:r>
      <w:r>
        <w:rPr>
          <w:b/>
          <w:sz w:val="21"/>
          <w:szCs w:val="21"/>
        </w:rPr>
        <w:t>.</w:t>
      </w:r>
    </w:p>
    <w:p w:rsidR="00835D65" w:rsidRDefault="00835D65">
      <w:pPr>
        <w:rPr>
          <w:rFonts w:cs="Arial"/>
          <w:b/>
          <w:bCs/>
          <w:sz w:val="21"/>
          <w:szCs w:val="21"/>
        </w:rPr>
      </w:pPr>
      <w:proofErr w:type="gramStart"/>
      <w:r>
        <w:rPr>
          <w:rFonts w:cs="Arial"/>
          <w:b/>
          <w:bCs/>
          <w:sz w:val="21"/>
          <w:szCs w:val="21"/>
        </w:rPr>
        <w:t>Treasurers Report.</w:t>
      </w:r>
      <w:proofErr w:type="gramEnd"/>
    </w:p>
    <w:p w:rsidR="00835D65" w:rsidRDefault="00835D65">
      <w:pPr>
        <w:rPr>
          <w:rFonts w:cs="Arial"/>
          <w:b/>
          <w:bCs/>
          <w:sz w:val="21"/>
          <w:szCs w:val="21"/>
        </w:rPr>
      </w:pPr>
      <w:proofErr w:type="gramStart"/>
      <w:r>
        <w:rPr>
          <w:rFonts w:cs="Arial"/>
          <w:b/>
          <w:bCs/>
          <w:sz w:val="21"/>
          <w:szCs w:val="21"/>
        </w:rPr>
        <w:t>Directors Responsibilities.</w:t>
      </w:r>
      <w:proofErr w:type="gramEnd"/>
    </w:p>
    <w:p w:rsidR="00835D65" w:rsidRDefault="00835D65">
      <w:pPr>
        <w:rPr>
          <w:rFonts w:cs="Arial"/>
          <w:b/>
          <w:sz w:val="21"/>
          <w:szCs w:val="21"/>
        </w:rPr>
      </w:pPr>
      <w:proofErr w:type="gramStart"/>
      <w:r w:rsidRPr="00835D65">
        <w:rPr>
          <w:rFonts w:cs="Arial"/>
          <w:b/>
          <w:sz w:val="21"/>
          <w:szCs w:val="21"/>
        </w:rPr>
        <w:t>Resignations and re-election of Officers</w:t>
      </w:r>
      <w:r>
        <w:rPr>
          <w:rFonts w:cs="Arial"/>
          <w:b/>
          <w:sz w:val="21"/>
          <w:szCs w:val="21"/>
        </w:rPr>
        <w:t>.</w:t>
      </w:r>
      <w:proofErr w:type="gramEnd"/>
    </w:p>
    <w:p w:rsidR="00835D65" w:rsidRDefault="00835D65" w:rsidP="00835D65">
      <w:pPr>
        <w:pStyle w:val="ListParagraph"/>
        <w:rPr>
          <w:rFonts w:ascii="Arial" w:hAnsi="Arial" w:cs="Arial"/>
          <w:sz w:val="20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143"/>
        <w:gridCol w:w="2507"/>
        <w:gridCol w:w="2515"/>
      </w:tblGrid>
      <w:tr w:rsidR="00835D65" w:rsidRPr="00504763" w:rsidTr="00835D65">
        <w:trPr>
          <w:trHeight w:val="338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Position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Members name</w:t>
            </w: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Proposed By</w:t>
            </w: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Seconded</w:t>
            </w:r>
          </w:p>
        </w:tc>
      </w:tr>
      <w:tr w:rsidR="00835D65" w:rsidRPr="00504763" w:rsidTr="00835D65">
        <w:trPr>
          <w:trHeight w:val="353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Chairman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353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Club Secretary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338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Club Manager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353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Treasurer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353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Facilities Co-ordinator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338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Fundraising officer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353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Child welfare officer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353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>Club development officer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485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Charter </w:t>
            </w:r>
            <w:r w:rsidRPr="00504763">
              <w:rPr>
                <w:rFonts w:cs="Arial"/>
              </w:rPr>
              <w:t>Standard Co-ordinator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  <w:tr w:rsidR="00835D65" w:rsidRPr="00504763" w:rsidTr="00835D65">
        <w:trPr>
          <w:trHeight w:val="353"/>
        </w:trPr>
        <w:tc>
          <w:tcPr>
            <w:tcW w:w="2922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  <w:r w:rsidRPr="00504763">
              <w:rPr>
                <w:rFonts w:cs="Arial"/>
              </w:rPr>
              <w:t xml:space="preserve">SK </w:t>
            </w:r>
            <w:proofErr w:type="spellStart"/>
            <w:r w:rsidRPr="00504763">
              <w:rPr>
                <w:rFonts w:cs="Arial"/>
              </w:rPr>
              <w:t>Wavria</w:t>
            </w:r>
            <w:proofErr w:type="spellEnd"/>
            <w:r w:rsidRPr="00504763">
              <w:rPr>
                <w:rFonts w:cs="Arial"/>
              </w:rPr>
              <w:t xml:space="preserve"> liaison</w:t>
            </w:r>
          </w:p>
        </w:tc>
        <w:tc>
          <w:tcPr>
            <w:tcW w:w="2143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07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835D65" w:rsidRPr="00504763" w:rsidRDefault="00835D65" w:rsidP="005A0914">
            <w:pPr>
              <w:jc w:val="both"/>
              <w:rPr>
                <w:rFonts w:cs="Arial"/>
              </w:rPr>
            </w:pPr>
          </w:p>
        </w:tc>
      </w:tr>
    </w:tbl>
    <w:p w:rsidR="00835D65" w:rsidRDefault="00835D65">
      <w:pPr>
        <w:rPr>
          <w:rFonts w:cs="Arial"/>
          <w:b/>
          <w:sz w:val="21"/>
          <w:szCs w:val="21"/>
        </w:rPr>
      </w:pPr>
    </w:p>
    <w:p w:rsidR="00835D65" w:rsidRPr="00835D65" w:rsidRDefault="00835D65">
      <w:pPr>
        <w:rPr>
          <w:rFonts w:cs="Arial"/>
          <w:b/>
          <w:bCs/>
          <w:sz w:val="21"/>
          <w:szCs w:val="21"/>
        </w:rPr>
      </w:pPr>
      <w:proofErr w:type="gramStart"/>
      <w:r>
        <w:rPr>
          <w:rFonts w:cs="Arial"/>
          <w:b/>
          <w:bCs/>
          <w:sz w:val="21"/>
          <w:szCs w:val="21"/>
        </w:rPr>
        <w:t>Trustees.</w:t>
      </w:r>
      <w:proofErr w:type="gramEnd"/>
    </w:p>
    <w:p w:rsidR="00835D65" w:rsidRDefault="00835D65">
      <w:pPr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GDPR - </w:t>
      </w:r>
      <w:r>
        <w:rPr>
          <w:rFonts w:cs="Arial"/>
          <w:sz w:val="21"/>
          <w:szCs w:val="21"/>
        </w:rPr>
        <w:t xml:space="preserve">The new General Data Protection Regulations rules that </w:t>
      </w:r>
      <w:r w:rsidR="00C17DB9">
        <w:rPr>
          <w:rFonts w:cs="Arial"/>
          <w:sz w:val="21"/>
          <w:szCs w:val="21"/>
        </w:rPr>
        <w:t xml:space="preserve">will come into force on 25 May. </w:t>
      </w:r>
      <w:r>
        <w:rPr>
          <w:rFonts w:cs="Arial"/>
          <w:sz w:val="21"/>
          <w:szCs w:val="21"/>
        </w:rPr>
        <w:t>The committee will need to understand what the requirements are to comply.</w:t>
      </w:r>
    </w:p>
    <w:p w:rsidR="00C17DB9" w:rsidRPr="00C17DB9" w:rsidRDefault="00C17DB9">
      <w:pPr>
        <w:rPr>
          <w:b/>
        </w:rPr>
      </w:pPr>
      <w:r w:rsidRPr="00C17DB9">
        <w:rPr>
          <w:rFonts w:cs="Arial"/>
          <w:b/>
          <w:sz w:val="21"/>
          <w:szCs w:val="21"/>
        </w:rPr>
        <w:t>AOB</w:t>
      </w:r>
    </w:p>
    <w:sectPr w:rsidR="00C17DB9" w:rsidRPr="00C17DB9" w:rsidSect="00735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5"/>
    <w:rsid w:val="00554F9D"/>
    <w:rsid w:val="00735306"/>
    <w:rsid w:val="007F0D8F"/>
    <w:rsid w:val="00835D65"/>
    <w:rsid w:val="00B07E8E"/>
    <w:rsid w:val="00C1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65"/>
    <w:pPr>
      <w:spacing w:after="0" w:line="360" w:lineRule="auto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65"/>
    <w:pPr>
      <w:spacing w:line="240" w:lineRule="auto"/>
      <w:ind w:left="720"/>
    </w:pPr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9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65"/>
    <w:pPr>
      <w:spacing w:after="0" w:line="360" w:lineRule="auto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65"/>
    <w:pPr>
      <w:spacing w:line="240" w:lineRule="auto"/>
      <w:ind w:left="720"/>
    </w:pPr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9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XylemAdmin</dc:creator>
  <cp:lastModifiedBy>XylemAdmin</cp:lastModifiedBy>
  <cp:revision>2</cp:revision>
  <dcterms:created xsi:type="dcterms:W3CDTF">2018-05-02T08:19:00Z</dcterms:created>
  <dcterms:modified xsi:type="dcterms:W3CDTF">2018-05-02T08:19:00Z</dcterms:modified>
</cp:coreProperties>
</file>